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D" w:rsidRPr="003F522D" w:rsidRDefault="00FF4597" w:rsidP="00FF4597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3958" cy="9296400"/>
            <wp:effectExtent l="19050" t="0" r="0" b="0"/>
            <wp:docPr id="1" name="Рисунок 1" descr="C:\Users\user\Documents\2018\Документы\ЛЕТО 2018\Сканы програм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Документы\ЛЕТО 2018\Сканы программ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58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D3D" w:rsidRPr="003F522D">
        <w:rPr>
          <w:b/>
          <w:sz w:val="28"/>
          <w:szCs w:val="28"/>
        </w:rPr>
        <w:lastRenderedPageBreak/>
        <w:t>ПОЯСНИТЕЛЬНАЯ ЗАПИСКА</w:t>
      </w:r>
    </w:p>
    <w:p w:rsidR="008B6D3D" w:rsidRDefault="008B6D3D" w:rsidP="008B6D3D">
      <w:pPr>
        <w:jc w:val="center"/>
        <w:rPr>
          <w:b/>
          <w:i/>
          <w:sz w:val="28"/>
          <w:szCs w:val="28"/>
        </w:rPr>
      </w:pPr>
    </w:p>
    <w:p w:rsidR="005608A7" w:rsidRDefault="005608A7" w:rsidP="005608A7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1D1B11"/>
          <w:sz w:val="28"/>
          <w:szCs w:val="28"/>
        </w:rPr>
      </w:pPr>
      <w:r w:rsidRPr="005608A7">
        <w:rPr>
          <w:rStyle w:val="c0"/>
          <w:color w:val="1D1B11"/>
          <w:sz w:val="28"/>
          <w:szCs w:val="28"/>
        </w:rPr>
        <w:t>Изобразительное искусство всегда идет в ногу со временем, отражая особенности эпохи, ее развитие. Направления, формы, стили и техники изменяются также стремительно, как и меняется наш мир. Если раньше перед художником стояла задача как можно точнее и реалистичнее изобразить природу или человека, то сейчас для этого есть фотоаппарат, видеокамера</w:t>
      </w:r>
      <w:r>
        <w:rPr>
          <w:rStyle w:val="c0"/>
          <w:color w:val="1D1B11"/>
          <w:sz w:val="28"/>
          <w:szCs w:val="28"/>
        </w:rPr>
        <w:t>.</w:t>
      </w:r>
    </w:p>
    <w:p w:rsidR="005608A7" w:rsidRPr="005608A7" w:rsidRDefault="005608A7" w:rsidP="005608A7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608A7">
        <w:rPr>
          <w:rStyle w:val="c0"/>
          <w:color w:val="1D1B11"/>
          <w:sz w:val="28"/>
          <w:szCs w:val="28"/>
        </w:rPr>
        <w:t> Современное искусство – часть современного мира. Знакомство с  произведениями современного искусства расширяет кругозор, и как максимум – позволит ребенку составить об актуальном искусстве свое представление.</w:t>
      </w:r>
    </w:p>
    <w:p w:rsidR="008B6D3D" w:rsidRPr="005F155B" w:rsidRDefault="008B6D3D" w:rsidP="008B6D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ab/>
      </w:r>
    </w:p>
    <w:p w:rsidR="008B6D3D" w:rsidRPr="005F155B" w:rsidRDefault="008B6D3D" w:rsidP="008B6D3D">
      <w:pPr>
        <w:spacing w:line="360" w:lineRule="auto"/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Направленность.</w:t>
      </w:r>
    </w:p>
    <w:p w:rsidR="008B6D3D" w:rsidRPr="005F155B" w:rsidRDefault="008B6D3D" w:rsidP="008B6D3D">
      <w:pPr>
        <w:spacing w:line="360" w:lineRule="auto"/>
        <w:ind w:firstLine="709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Дополнительная общеобразовательная программа «</w:t>
      </w:r>
      <w:r w:rsidR="005608A7">
        <w:rPr>
          <w:sz w:val="28"/>
          <w:szCs w:val="28"/>
          <w:lang w:val="en-US"/>
        </w:rPr>
        <w:t>ARTPOP</w:t>
      </w:r>
      <w:r w:rsidRPr="005F155B">
        <w:rPr>
          <w:sz w:val="28"/>
          <w:szCs w:val="28"/>
        </w:rPr>
        <w:t xml:space="preserve">» имеет художественную направленность, по функциональному предназначению </w:t>
      </w:r>
      <w:r w:rsidR="00AC2B9F">
        <w:rPr>
          <w:sz w:val="28"/>
          <w:szCs w:val="28"/>
        </w:rPr>
        <w:t>является</w:t>
      </w:r>
      <w:r w:rsidRPr="005F155B">
        <w:rPr>
          <w:sz w:val="28"/>
          <w:szCs w:val="28"/>
        </w:rPr>
        <w:t xml:space="preserve"> учебно-познавательной. По форме организации – групповой, по времени реализации – краткосрочной.</w:t>
      </w:r>
    </w:p>
    <w:p w:rsidR="008B6D3D" w:rsidRPr="005F155B" w:rsidRDefault="008B6D3D" w:rsidP="008B6D3D">
      <w:pPr>
        <w:spacing w:line="360" w:lineRule="auto"/>
        <w:rPr>
          <w:sz w:val="28"/>
          <w:szCs w:val="28"/>
        </w:rPr>
      </w:pPr>
    </w:p>
    <w:p w:rsidR="008B6D3D" w:rsidRDefault="008B6D3D" w:rsidP="008B6D3D">
      <w:pPr>
        <w:spacing w:line="360" w:lineRule="auto"/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Новизна.</w:t>
      </w:r>
    </w:p>
    <w:p w:rsidR="008B6D3D" w:rsidRDefault="00782B49" w:rsidP="00782B4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2B49">
        <w:rPr>
          <w:rStyle w:val="c0"/>
          <w:sz w:val="28"/>
          <w:szCs w:val="28"/>
          <w:shd w:val="clear" w:color="auto" w:fill="FFFFFF"/>
        </w:rPr>
        <w:t xml:space="preserve">Новизна состоит в комплексном подходе к образовательному процессу. В ходе комплексного обучения каждый воспитанник получает возможность реализовать себя в творчестве. Комплексный подход позволяет реализовать главную идею программы: «Каждый может  научиться, не зависимо от способностей». </w:t>
      </w:r>
      <w:proofErr w:type="gramStart"/>
      <w:r w:rsidRPr="00782B49">
        <w:rPr>
          <w:rStyle w:val="c0"/>
          <w:sz w:val="28"/>
          <w:szCs w:val="28"/>
          <w:shd w:val="clear" w:color="auto" w:fill="FFFFFF"/>
        </w:rPr>
        <w:t>Реализация комплексного подхода позволяет  создавать  ситуацию успеха для каждого воспитанника, ф</w:t>
      </w:r>
      <w:r w:rsidRPr="00782B49">
        <w:rPr>
          <w:rStyle w:val="c8"/>
          <w:sz w:val="28"/>
          <w:szCs w:val="28"/>
          <w:shd w:val="clear" w:color="auto" w:fill="FFFFFF"/>
        </w:rPr>
        <w:t xml:space="preserve">ормирует у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искусств, помогает выявить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</w:t>
      </w:r>
      <w:r w:rsidRPr="00782B49">
        <w:rPr>
          <w:rStyle w:val="c8"/>
          <w:sz w:val="28"/>
          <w:szCs w:val="28"/>
          <w:shd w:val="clear" w:color="auto" w:fill="FFFFFF"/>
        </w:rPr>
        <w:lastRenderedPageBreak/>
        <w:t>вида искусства.</w:t>
      </w:r>
      <w:proofErr w:type="gramEnd"/>
    </w:p>
    <w:p w:rsidR="00AC2B9F" w:rsidRPr="00AC2B9F" w:rsidRDefault="00AC2B9F" w:rsidP="00782B4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B6D3D" w:rsidRPr="005F155B" w:rsidRDefault="008B6D3D" w:rsidP="008B6D3D">
      <w:pPr>
        <w:spacing w:line="360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5F155B">
        <w:rPr>
          <w:b/>
          <w:sz w:val="28"/>
          <w:szCs w:val="28"/>
        </w:rPr>
        <w:t>Актуальность</w:t>
      </w:r>
      <w:r w:rsidRPr="005F155B">
        <w:rPr>
          <w:sz w:val="28"/>
          <w:szCs w:val="28"/>
        </w:rPr>
        <w:t>.</w:t>
      </w:r>
    </w:p>
    <w:p w:rsidR="008B6D3D" w:rsidRPr="005F155B" w:rsidRDefault="008B6D3D" w:rsidP="008B6D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Данная программа направлена на формирования понимания особой роли искусства в жизни человека, воспитание художественного вкуса, на создание условий для творческих способностей учащихся; на развитие интереса к художественной культуре; на интеллектуальное и духовное развитие личности ребенка.</w:t>
      </w:r>
    </w:p>
    <w:p w:rsidR="008B6D3D" w:rsidRPr="005F155B" w:rsidRDefault="008B6D3D" w:rsidP="008B6D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155B">
        <w:rPr>
          <w:sz w:val="28"/>
          <w:szCs w:val="28"/>
        </w:rPr>
        <w:t>Программа соответствует целям и задачам ФГОС общего образования второго поколения. Это программа обеспечивает формирование регулятивных, познавательных, коммуникативных и личностных универсальных действий.</w:t>
      </w:r>
    </w:p>
    <w:p w:rsidR="008B6D3D" w:rsidRPr="005F155B" w:rsidRDefault="008B6D3D" w:rsidP="008B6D3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8B6D3D" w:rsidRDefault="008B6D3D" w:rsidP="008B6D3D">
      <w:pPr>
        <w:spacing w:line="360" w:lineRule="auto"/>
        <w:rPr>
          <w:b/>
          <w:sz w:val="28"/>
          <w:szCs w:val="28"/>
        </w:rPr>
      </w:pPr>
      <w:r w:rsidRPr="005F155B">
        <w:rPr>
          <w:b/>
          <w:sz w:val="28"/>
          <w:szCs w:val="28"/>
        </w:rPr>
        <w:t>Педагогическая целесообразность.</w:t>
      </w:r>
    </w:p>
    <w:p w:rsidR="00782B49" w:rsidRDefault="00782B49" w:rsidP="00782B49">
      <w:pPr>
        <w:spacing w:line="360" w:lineRule="auto"/>
        <w:ind w:firstLine="567"/>
        <w:jc w:val="both"/>
        <w:rPr>
          <w:color w:val="1D1B11"/>
          <w:sz w:val="28"/>
          <w:szCs w:val="28"/>
          <w:shd w:val="clear" w:color="auto" w:fill="FFFFFF"/>
        </w:rPr>
      </w:pPr>
      <w:r w:rsidRPr="00782B49">
        <w:rPr>
          <w:color w:val="1D1B11"/>
          <w:sz w:val="28"/>
          <w:szCs w:val="28"/>
          <w:shd w:val="clear" w:color="auto" w:fill="FFFFFF"/>
        </w:rPr>
        <w:t> Комплекс декоративно-прикладного и изобразительного направлений позволяет всесторонне развиваться творческим способностям ребенка (воображению и фантазии, пространственному мышлению, абстрактному мышлению, стилизации, колористическому вкусу), а также дает возможность учащимся приобрести умения и навыки  работы с различными  художественными материалами.</w:t>
      </w:r>
    </w:p>
    <w:p w:rsidR="00782B49" w:rsidRPr="00782B49" w:rsidRDefault="00782B49" w:rsidP="00782B4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B6D3D" w:rsidRDefault="008B6D3D" w:rsidP="008B6D3D">
      <w:pPr>
        <w:spacing w:line="360" w:lineRule="auto"/>
        <w:jc w:val="both"/>
        <w:rPr>
          <w:sz w:val="24"/>
          <w:szCs w:val="24"/>
        </w:rPr>
      </w:pPr>
      <w:r w:rsidRPr="008A6047">
        <w:rPr>
          <w:b/>
          <w:sz w:val="28"/>
          <w:szCs w:val="28"/>
        </w:rPr>
        <w:t>Цель.</w:t>
      </w:r>
    </w:p>
    <w:p w:rsidR="008B6D3D" w:rsidRDefault="008B6D3D" w:rsidP="008B6D3D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225F">
        <w:rPr>
          <w:color w:val="000000"/>
          <w:sz w:val="28"/>
          <w:szCs w:val="28"/>
          <w:shd w:val="clear" w:color="auto" w:fill="FFFFFF"/>
        </w:rPr>
        <w:t>Создание условий для развития каче</w:t>
      </w:r>
      <w:proofErr w:type="gramStart"/>
      <w:r w:rsidRPr="00CA225F">
        <w:rPr>
          <w:color w:val="000000"/>
          <w:sz w:val="28"/>
          <w:szCs w:val="28"/>
          <w:shd w:val="clear" w:color="auto" w:fill="FFFFFF"/>
        </w:rPr>
        <w:t>ств тв</w:t>
      </w:r>
      <w:proofErr w:type="gramEnd"/>
      <w:r w:rsidRPr="00CA225F">
        <w:rPr>
          <w:color w:val="000000"/>
          <w:sz w:val="28"/>
          <w:szCs w:val="28"/>
          <w:shd w:val="clear" w:color="auto" w:fill="FFFFFF"/>
        </w:rPr>
        <w:t>орческой личности, индивидуальных творческих способностей</w:t>
      </w:r>
      <w:r w:rsidR="00AC2B9F">
        <w:rPr>
          <w:color w:val="000000"/>
          <w:sz w:val="28"/>
          <w:szCs w:val="28"/>
          <w:shd w:val="clear" w:color="auto" w:fill="FFFFFF"/>
        </w:rPr>
        <w:t xml:space="preserve"> обучающихся средствами изобразительного искусства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1128" w:rsidRPr="00CA225F" w:rsidRDefault="00671128" w:rsidP="008B6D3D">
      <w:pPr>
        <w:spacing w:line="360" w:lineRule="auto"/>
        <w:ind w:firstLine="567"/>
        <w:jc w:val="both"/>
        <w:rPr>
          <w:sz w:val="28"/>
          <w:szCs w:val="28"/>
        </w:rPr>
      </w:pPr>
    </w:p>
    <w:p w:rsidR="008B6D3D" w:rsidRDefault="008B6D3D" w:rsidP="008B6D3D">
      <w:pPr>
        <w:spacing w:line="360" w:lineRule="auto"/>
        <w:rPr>
          <w:sz w:val="28"/>
          <w:szCs w:val="28"/>
        </w:rPr>
      </w:pPr>
      <w:r w:rsidRPr="00D53922"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8B6D3D" w:rsidRDefault="008B6D3D" w:rsidP="00AC2B9F">
      <w:pPr>
        <w:spacing w:line="360" w:lineRule="auto"/>
        <w:rPr>
          <w:bCs/>
          <w:sz w:val="28"/>
          <w:szCs w:val="28"/>
        </w:rPr>
      </w:pPr>
      <w:r w:rsidRPr="00D53922">
        <w:rPr>
          <w:bCs/>
          <w:sz w:val="28"/>
          <w:szCs w:val="28"/>
        </w:rPr>
        <w:t>Образовательные: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rStyle w:val="apple-converted-space"/>
          <w:sz w:val="28"/>
          <w:szCs w:val="28"/>
        </w:rPr>
        <w:t> </w:t>
      </w:r>
      <w:r w:rsidRPr="00CA225F">
        <w:rPr>
          <w:sz w:val="28"/>
          <w:szCs w:val="28"/>
        </w:rPr>
        <w:t>знакомство с историей и современными направлениями развития декоративно-прикладного творчества;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lastRenderedPageBreak/>
        <w:t>обуче</w:t>
      </w:r>
      <w:r>
        <w:rPr>
          <w:sz w:val="28"/>
          <w:szCs w:val="28"/>
        </w:rPr>
        <w:t>ние технологиям различных видов</w:t>
      </w:r>
      <w:r w:rsidRPr="00CA225F">
        <w:rPr>
          <w:sz w:val="28"/>
          <w:szCs w:val="28"/>
        </w:rPr>
        <w:t>;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обучение безопасным, в соответствии с ТБ, способам и приемам работы с колющими и режущими предметами;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формирование технических навыков работы с художественными материалами и инструментами;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обучение определению свойства и качества материала</w:t>
      </w:r>
      <w:proofErr w:type="gramStart"/>
      <w:r w:rsidRPr="00CA225F">
        <w:rPr>
          <w:sz w:val="28"/>
          <w:szCs w:val="28"/>
        </w:rPr>
        <w:t xml:space="preserve"> ;</w:t>
      </w:r>
      <w:proofErr w:type="gramEnd"/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привитие навыка анализа и самоанализа применительно к творческой деятельности.</w:t>
      </w:r>
    </w:p>
    <w:p w:rsidR="008B6D3D" w:rsidRPr="00CA225F" w:rsidRDefault="008B6D3D" w:rsidP="00AC2B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25F">
        <w:rPr>
          <w:sz w:val="28"/>
          <w:szCs w:val="28"/>
        </w:rPr>
        <w:t>обучение наблюдению за действиями педагога и родителей, совершению действий по подражанию и показу;</w:t>
      </w:r>
    </w:p>
    <w:p w:rsidR="008B6D3D" w:rsidRDefault="008B6D3D" w:rsidP="00AC2B9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Развивающие:</w:t>
      </w:r>
    </w:p>
    <w:p w:rsidR="008B6D3D" w:rsidRPr="00CA225F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у детей эстетическое восприятие действительности,</w:t>
      </w:r>
      <w:r w:rsidRPr="00CA225F">
        <w:rPr>
          <w:rStyle w:val="c5"/>
          <w:color w:val="000000"/>
          <w:sz w:val="28"/>
          <w:szCs w:val="28"/>
        </w:rPr>
        <w:t>художественный  вкус и бережное отношение к природе.</w:t>
      </w:r>
    </w:p>
    <w:p w:rsidR="008B6D3D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творческие способности учащихся.</w:t>
      </w:r>
    </w:p>
    <w:p w:rsidR="008B6D3D" w:rsidRPr="00CA225F" w:rsidRDefault="008B6D3D" w:rsidP="00AC2B9F">
      <w:pPr>
        <w:pStyle w:val="c17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зрительную память, пространственные представления, творческое</w:t>
      </w:r>
      <w:r w:rsidRPr="00CA225F">
        <w:rPr>
          <w:rStyle w:val="c5"/>
          <w:color w:val="000000"/>
          <w:sz w:val="28"/>
          <w:szCs w:val="28"/>
        </w:rPr>
        <w:t>воображение.</w:t>
      </w:r>
    </w:p>
    <w:p w:rsidR="008B6D3D" w:rsidRPr="00CA225F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развить гармоничную личность.</w:t>
      </w:r>
    </w:p>
    <w:p w:rsidR="008B6D3D" w:rsidRPr="001B5AD0" w:rsidRDefault="008B6D3D" w:rsidP="00AC2B9F">
      <w:pPr>
        <w:spacing w:line="360" w:lineRule="auto"/>
        <w:jc w:val="both"/>
        <w:rPr>
          <w:sz w:val="24"/>
          <w:szCs w:val="24"/>
        </w:rPr>
      </w:pPr>
      <w:r w:rsidRPr="001B5AD0">
        <w:rPr>
          <w:bCs/>
          <w:sz w:val="28"/>
          <w:szCs w:val="28"/>
        </w:rPr>
        <w:t>Воспитательные:</w:t>
      </w:r>
    </w:p>
    <w:p w:rsidR="008B6D3D" w:rsidRPr="00846218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воспитать у учащихся интерес и любовь к декоративно-прикладной работе</w:t>
      </w:r>
      <w:r w:rsidRPr="00846218">
        <w:rPr>
          <w:rStyle w:val="c5"/>
          <w:color w:val="000000"/>
          <w:sz w:val="28"/>
          <w:szCs w:val="28"/>
        </w:rPr>
        <w:t>и на этой основе сформировать трудовые умения и навыки.</w:t>
      </w:r>
    </w:p>
    <w:p w:rsidR="008B6D3D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сформировать у детей интерес и любовь к изобразительному искусству.</w:t>
      </w:r>
    </w:p>
    <w:p w:rsidR="008B6D3D" w:rsidRDefault="008B6D3D" w:rsidP="00AC2B9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воспитать любовь к природе и бережное к ней отношение.</w:t>
      </w:r>
    </w:p>
    <w:p w:rsidR="008B6D3D" w:rsidRPr="00CA225F" w:rsidRDefault="008B6D3D" w:rsidP="00AC2B9F">
      <w:pPr>
        <w:pStyle w:val="a4"/>
        <w:spacing w:line="360" w:lineRule="auto"/>
        <w:jc w:val="both"/>
        <w:rPr>
          <w:sz w:val="28"/>
          <w:szCs w:val="28"/>
        </w:rPr>
      </w:pPr>
    </w:p>
    <w:p w:rsidR="008B6D3D" w:rsidRPr="00467051" w:rsidRDefault="008B6D3D" w:rsidP="008B6D3D">
      <w:pPr>
        <w:spacing w:line="360" w:lineRule="auto"/>
        <w:rPr>
          <w:b/>
          <w:sz w:val="28"/>
          <w:szCs w:val="28"/>
        </w:rPr>
      </w:pPr>
      <w:r w:rsidRPr="00F64D29">
        <w:rPr>
          <w:b/>
          <w:sz w:val="28"/>
          <w:szCs w:val="28"/>
        </w:rPr>
        <w:t>Отличительные особенности данной программы от других.</w:t>
      </w:r>
    </w:p>
    <w:p w:rsidR="005608A7" w:rsidRPr="00467051" w:rsidRDefault="005608A7" w:rsidP="005608A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08A7">
        <w:rPr>
          <w:color w:val="000000"/>
          <w:sz w:val="28"/>
          <w:szCs w:val="28"/>
          <w:shd w:val="clear" w:color="auto" w:fill="FFFFFF"/>
        </w:rPr>
        <w:t xml:space="preserve">Программа модифицированная, составлена на основе авторской программы М. В. </w:t>
      </w:r>
      <w:proofErr w:type="spellStart"/>
      <w:r w:rsidRPr="005608A7">
        <w:rPr>
          <w:color w:val="000000"/>
          <w:sz w:val="28"/>
          <w:szCs w:val="28"/>
          <w:shd w:val="clear" w:color="auto" w:fill="FFFFFF"/>
        </w:rPr>
        <w:t>Ватулиной</w:t>
      </w:r>
      <w:proofErr w:type="spellEnd"/>
      <w:r w:rsidRPr="005608A7">
        <w:rPr>
          <w:color w:val="000000"/>
          <w:sz w:val="28"/>
          <w:szCs w:val="28"/>
          <w:shd w:val="clear" w:color="auto" w:fill="FFFFFF"/>
        </w:rPr>
        <w:t xml:space="preserve"> «Изобразительное и декоративно-прикладное искусство», художественно-эстетического направления.Были изменены темы и содержание в соответствии с ФГОС.</w:t>
      </w:r>
    </w:p>
    <w:p w:rsidR="005608A7" w:rsidRPr="00467051" w:rsidRDefault="005608A7" w:rsidP="005608A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2B9F" w:rsidRDefault="00AC2B9F" w:rsidP="008B6D3D">
      <w:pPr>
        <w:spacing w:line="360" w:lineRule="auto"/>
        <w:rPr>
          <w:b/>
          <w:sz w:val="28"/>
          <w:szCs w:val="28"/>
        </w:rPr>
      </w:pPr>
    </w:p>
    <w:p w:rsidR="008B6D3D" w:rsidRPr="00846218" w:rsidRDefault="008B6D3D" w:rsidP="008B6D3D">
      <w:pPr>
        <w:spacing w:line="360" w:lineRule="auto"/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Возраст детей, участвующих в реализации Программы.</w:t>
      </w:r>
    </w:p>
    <w:p w:rsidR="008B6D3D" w:rsidRPr="00846218" w:rsidRDefault="008B6D3D" w:rsidP="008B6D3D">
      <w:pPr>
        <w:spacing w:line="360" w:lineRule="auto"/>
        <w:ind w:firstLine="709"/>
        <w:jc w:val="both"/>
        <w:rPr>
          <w:sz w:val="28"/>
          <w:szCs w:val="28"/>
        </w:rPr>
      </w:pPr>
      <w:r w:rsidRPr="00846218">
        <w:rPr>
          <w:sz w:val="28"/>
          <w:szCs w:val="28"/>
        </w:rPr>
        <w:t>Данная Программа предназначена для детей и п</w:t>
      </w:r>
      <w:r w:rsidR="00AC2B9F">
        <w:rPr>
          <w:sz w:val="28"/>
          <w:szCs w:val="28"/>
        </w:rPr>
        <w:t>одростков Центра в возрасте от 6 до 18</w:t>
      </w:r>
      <w:r w:rsidRPr="00846218">
        <w:rPr>
          <w:sz w:val="28"/>
          <w:szCs w:val="28"/>
        </w:rPr>
        <w:t xml:space="preserve"> лет. Участие может принять любой ребенок, специальных знаний не требуется. </w:t>
      </w:r>
    </w:p>
    <w:p w:rsidR="008B6D3D" w:rsidRPr="00846218" w:rsidRDefault="008B6D3D" w:rsidP="008B6D3D">
      <w:pPr>
        <w:spacing w:line="360" w:lineRule="auto"/>
        <w:ind w:firstLine="709"/>
        <w:jc w:val="both"/>
        <w:rPr>
          <w:sz w:val="28"/>
          <w:szCs w:val="28"/>
        </w:rPr>
      </w:pPr>
    </w:p>
    <w:p w:rsidR="008B6D3D" w:rsidRPr="00846218" w:rsidRDefault="008B6D3D" w:rsidP="008B6D3D">
      <w:pPr>
        <w:spacing w:line="360" w:lineRule="auto"/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Срок реализации Программы.</w:t>
      </w:r>
    </w:p>
    <w:p w:rsidR="008B6D3D" w:rsidRPr="00846218" w:rsidRDefault="008B6D3D" w:rsidP="008B6D3D">
      <w:pPr>
        <w:spacing w:line="360" w:lineRule="auto"/>
        <w:ind w:firstLine="708"/>
        <w:jc w:val="both"/>
        <w:rPr>
          <w:sz w:val="28"/>
          <w:szCs w:val="28"/>
        </w:rPr>
      </w:pPr>
      <w:r w:rsidRPr="00846218">
        <w:rPr>
          <w:sz w:val="28"/>
          <w:szCs w:val="28"/>
        </w:rPr>
        <w:t>Срок реализации краткосрочной дополнительной общеобразовательной программы 10 часов, освоение материала предполагается в рамках одной смены (21 день).</w:t>
      </w:r>
    </w:p>
    <w:p w:rsidR="008B6D3D" w:rsidRPr="00846218" w:rsidRDefault="008B6D3D" w:rsidP="008B6D3D">
      <w:pPr>
        <w:spacing w:line="360" w:lineRule="auto"/>
        <w:rPr>
          <w:sz w:val="28"/>
          <w:szCs w:val="28"/>
        </w:rPr>
      </w:pPr>
    </w:p>
    <w:p w:rsidR="008B6D3D" w:rsidRPr="00846218" w:rsidRDefault="008B6D3D" w:rsidP="008B6D3D">
      <w:pPr>
        <w:spacing w:line="360" w:lineRule="auto"/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Формы и режим занятий.</w:t>
      </w:r>
    </w:p>
    <w:p w:rsidR="008B6D3D" w:rsidRPr="00846218" w:rsidRDefault="008B6D3D" w:rsidP="008B6D3D">
      <w:pPr>
        <w:spacing w:line="360" w:lineRule="auto"/>
        <w:ind w:firstLine="708"/>
        <w:jc w:val="both"/>
        <w:rPr>
          <w:sz w:val="28"/>
          <w:szCs w:val="28"/>
        </w:rPr>
      </w:pPr>
      <w:r w:rsidRPr="00846218">
        <w:rPr>
          <w:sz w:val="28"/>
          <w:szCs w:val="28"/>
        </w:rPr>
        <w:t xml:space="preserve">Программа рассчитана на 10 занятий по 40 минут в первой половине дня. Кратность занятий в течение смены - через день.  Форма занятий носит групповой характер, наполняемость группы - до 30 человек. </w:t>
      </w:r>
    </w:p>
    <w:p w:rsidR="008B6D3D" w:rsidRPr="00846218" w:rsidRDefault="008B6D3D" w:rsidP="008B6D3D">
      <w:pPr>
        <w:spacing w:line="360" w:lineRule="auto"/>
        <w:rPr>
          <w:sz w:val="28"/>
          <w:szCs w:val="28"/>
        </w:rPr>
      </w:pPr>
    </w:p>
    <w:p w:rsidR="008B6D3D" w:rsidRPr="00846218" w:rsidRDefault="008B6D3D" w:rsidP="008B6D3D">
      <w:pPr>
        <w:spacing w:line="360" w:lineRule="auto"/>
        <w:rPr>
          <w:b/>
          <w:sz w:val="28"/>
          <w:szCs w:val="28"/>
        </w:rPr>
      </w:pPr>
      <w:r w:rsidRPr="00846218">
        <w:rPr>
          <w:b/>
          <w:sz w:val="28"/>
          <w:szCs w:val="28"/>
        </w:rPr>
        <w:t>Ожидаемые результаты и способы их проверки.</w:t>
      </w:r>
    </w:p>
    <w:p w:rsidR="008B6D3D" w:rsidRPr="00846218" w:rsidRDefault="008B6D3D" w:rsidP="008B6D3D">
      <w:pPr>
        <w:spacing w:line="360" w:lineRule="auto"/>
        <w:rPr>
          <w:bCs/>
          <w:sz w:val="28"/>
          <w:szCs w:val="28"/>
        </w:rPr>
      </w:pPr>
      <w:r w:rsidRPr="00846218">
        <w:rPr>
          <w:bCs/>
          <w:sz w:val="28"/>
          <w:szCs w:val="28"/>
        </w:rPr>
        <w:t xml:space="preserve">Получив знания по данной Программе, ребята должны знать: </w:t>
      </w:r>
    </w:p>
    <w:p w:rsidR="008B6D3D" w:rsidRPr="00846218" w:rsidRDefault="008B6D3D" w:rsidP="008B6D3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6218">
        <w:rPr>
          <w:sz w:val="28"/>
          <w:szCs w:val="28"/>
        </w:rPr>
        <w:t>правила безопасности работы;</w:t>
      </w:r>
    </w:p>
    <w:p w:rsidR="008B6D3D" w:rsidRPr="00846218" w:rsidRDefault="008B6D3D" w:rsidP="008B6D3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6218">
        <w:rPr>
          <w:sz w:val="28"/>
          <w:szCs w:val="28"/>
        </w:rPr>
        <w:t xml:space="preserve">историю возникновения </w:t>
      </w:r>
      <w:r w:rsidR="00671128">
        <w:rPr>
          <w:sz w:val="28"/>
          <w:szCs w:val="28"/>
        </w:rPr>
        <w:t>стиля поп-арт</w:t>
      </w:r>
      <w:r w:rsidRPr="00846218">
        <w:rPr>
          <w:sz w:val="28"/>
          <w:szCs w:val="28"/>
        </w:rPr>
        <w:t>;</w:t>
      </w:r>
    </w:p>
    <w:p w:rsidR="008B6D3D" w:rsidRPr="00846218" w:rsidRDefault="008B6D3D" w:rsidP="008B6D3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материалы </w:t>
      </w:r>
      <w:r w:rsidR="00671128">
        <w:rPr>
          <w:sz w:val="28"/>
          <w:szCs w:val="28"/>
        </w:rPr>
        <w:t>и приемы, используемые при создании картин в стиле поп-арт</w:t>
      </w:r>
      <w:r w:rsidRPr="00846218">
        <w:rPr>
          <w:sz w:val="28"/>
          <w:szCs w:val="28"/>
        </w:rPr>
        <w:t>;</w:t>
      </w:r>
    </w:p>
    <w:p w:rsidR="008B6D3D" w:rsidRPr="00846218" w:rsidRDefault="008B6D3D" w:rsidP="008B6D3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671128">
        <w:rPr>
          <w:sz w:val="28"/>
          <w:szCs w:val="28"/>
        </w:rPr>
        <w:t>техник, в которых можно выполнить картину или панно стиле поп-арт.</w:t>
      </w:r>
    </w:p>
    <w:p w:rsidR="008B6D3D" w:rsidRDefault="008B6D3D" w:rsidP="008B6D3D">
      <w:pPr>
        <w:spacing w:line="360" w:lineRule="auto"/>
        <w:jc w:val="both"/>
        <w:rPr>
          <w:bCs/>
          <w:sz w:val="28"/>
          <w:szCs w:val="28"/>
        </w:rPr>
      </w:pPr>
      <w:r w:rsidRPr="00B610F2">
        <w:rPr>
          <w:bCs/>
          <w:sz w:val="28"/>
          <w:szCs w:val="28"/>
        </w:rPr>
        <w:t>Ребята должны уметь:</w:t>
      </w:r>
    </w:p>
    <w:p w:rsidR="008B6D3D" w:rsidRPr="001B5AD0" w:rsidRDefault="008B6D3D" w:rsidP="008B6D3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свою фантазию на создание картин и композиций;</w:t>
      </w:r>
    </w:p>
    <w:p w:rsidR="008B6D3D" w:rsidRDefault="008B6D3D" w:rsidP="008B6D3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мыслить творчески;</w:t>
      </w:r>
    </w:p>
    <w:p w:rsidR="008B6D3D" w:rsidRPr="00671128" w:rsidRDefault="00671128" w:rsidP="0067112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рисовать в большом формате</w:t>
      </w:r>
      <w:r w:rsidR="008B6D3D">
        <w:rPr>
          <w:sz w:val="28"/>
          <w:szCs w:val="28"/>
        </w:rPr>
        <w:t>.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120B8">
        <w:rPr>
          <w:sz w:val="28"/>
          <w:szCs w:val="28"/>
          <w:shd w:val="clear" w:color="auto" w:fill="FFFFFF"/>
        </w:rPr>
        <w:t>Оценка получаемых результатов обучающихся проводится в форме анализа педагогом выполненных работ, в ходе выставок, конкурсов, смотров.</w:t>
      </w:r>
    </w:p>
    <w:p w:rsidR="008B6D3D" w:rsidRPr="002120B8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</w:p>
    <w:p w:rsidR="008B6D3D" w:rsidRDefault="008B6D3D" w:rsidP="008B6D3D">
      <w:pPr>
        <w:spacing w:line="360" w:lineRule="auto"/>
        <w:rPr>
          <w:b/>
          <w:sz w:val="28"/>
          <w:szCs w:val="28"/>
        </w:rPr>
      </w:pPr>
      <w:r w:rsidRPr="00B610F2">
        <w:rPr>
          <w:b/>
          <w:sz w:val="28"/>
          <w:szCs w:val="28"/>
        </w:rPr>
        <w:t>Формы подведения итогов реализации программы</w:t>
      </w:r>
      <w:r>
        <w:rPr>
          <w:b/>
          <w:sz w:val="28"/>
          <w:szCs w:val="28"/>
        </w:rPr>
        <w:t>.</w:t>
      </w:r>
    </w:p>
    <w:p w:rsidR="008B6D3D" w:rsidRDefault="008B6D3D" w:rsidP="008B6D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п</w:t>
      </w:r>
      <w:r w:rsidRPr="005B614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проводится итоговая выставка </w:t>
      </w:r>
      <w:r w:rsidR="00671128">
        <w:rPr>
          <w:sz w:val="28"/>
          <w:szCs w:val="28"/>
        </w:rPr>
        <w:t xml:space="preserve">картин в технике поп-арт, </w:t>
      </w:r>
      <w:r>
        <w:rPr>
          <w:sz w:val="28"/>
          <w:szCs w:val="28"/>
        </w:rPr>
        <w:t>с пр</w:t>
      </w:r>
      <w:r w:rsidR="00671128">
        <w:rPr>
          <w:sz w:val="28"/>
          <w:szCs w:val="28"/>
        </w:rPr>
        <w:t>езентацией собственного изделия</w:t>
      </w:r>
      <w:r w:rsidRPr="005B614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мероприятие позволит на практике оценить полученные детьми знания.</w:t>
      </w:r>
    </w:p>
    <w:p w:rsidR="008B6D3D" w:rsidRDefault="008B6D3D" w:rsidP="008B6D3D">
      <w:pPr>
        <w:spacing w:line="360" w:lineRule="auto"/>
        <w:ind w:firstLine="708"/>
        <w:jc w:val="both"/>
        <w:rPr>
          <w:sz w:val="28"/>
          <w:szCs w:val="28"/>
        </w:rPr>
      </w:pPr>
    </w:p>
    <w:p w:rsidR="008B6D3D" w:rsidRDefault="00671128" w:rsidP="008B6D3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</w:t>
      </w:r>
      <w:r w:rsidR="008B6D3D" w:rsidRPr="004C3E68">
        <w:rPr>
          <w:b/>
          <w:sz w:val="28"/>
          <w:szCs w:val="28"/>
        </w:rPr>
        <w:t>: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Бумага;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Фломастеры;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Цветные карандаши;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Гуашь;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Акварель;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Кисти;</w:t>
      </w:r>
    </w:p>
    <w:p w:rsidR="00671128" w:rsidRPr="00671128" w:rsidRDefault="00671128" w:rsidP="0067112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Баночки для воды;</w:t>
      </w:r>
    </w:p>
    <w:p w:rsidR="008B6D3D" w:rsidRPr="00AC2B9F" w:rsidRDefault="00671128" w:rsidP="00AC2B9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Пастель.</w:t>
      </w:r>
    </w:p>
    <w:p w:rsidR="008B6D3D" w:rsidRDefault="008B6D3D" w:rsidP="008B6D3D"/>
    <w:p w:rsidR="008B6D3D" w:rsidRDefault="008B6D3D" w:rsidP="008B6D3D">
      <w:pPr>
        <w:jc w:val="center"/>
        <w:rPr>
          <w:b/>
          <w:sz w:val="28"/>
          <w:szCs w:val="28"/>
        </w:rPr>
      </w:pPr>
      <w:r w:rsidRPr="00E40FE4">
        <w:rPr>
          <w:b/>
          <w:sz w:val="28"/>
          <w:szCs w:val="28"/>
        </w:rPr>
        <w:t>УЧЕБНО-ТЕМАТИЧЕСКИЙ ПЛАН</w:t>
      </w:r>
    </w:p>
    <w:p w:rsidR="008B6D3D" w:rsidRDefault="008B6D3D" w:rsidP="008B6D3D">
      <w:pPr>
        <w:jc w:val="center"/>
        <w:rPr>
          <w:b/>
          <w:sz w:val="28"/>
          <w:szCs w:val="28"/>
        </w:rPr>
      </w:pPr>
    </w:p>
    <w:p w:rsidR="008B6D3D" w:rsidRPr="00E40FE4" w:rsidRDefault="008B6D3D" w:rsidP="008B6D3D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4946"/>
        <w:gridCol w:w="1065"/>
        <w:gridCol w:w="1320"/>
        <w:gridCol w:w="1325"/>
      </w:tblGrid>
      <w:tr w:rsidR="00AC2B9F" w:rsidRPr="005163C9" w:rsidTr="00AC2B9F">
        <w:trPr>
          <w:trHeight w:val="330"/>
        </w:trPr>
        <w:tc>
          <w:tcPr>
            <w:tcW w:w="1233" w:type="dxa"/>
            <w:vMerge w:val="restart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4946" w:type="dxa"/>
            <w:vMerge w:val="restart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AC2B9F" w:rsidRPr="005163C9" w:rsidTr="00AC2B9F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пр-ка</w:t>
            </w:r>
            <w:proofErr w:type="spellEnd"/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30"/>
                <w:szCs w:val="30"/>
                <w:shd w:val="clear" w:color="auto" w:fill="FFFFFF"/>
              </w:rPr>
              <w:t>Знакомство с направлением в искусстве поп-арт</w:t>
            </w:r>
            <w:r>
              <w:rPr>
                <w:rStyle w:val="apple-converted-space"/>
                <w:color w:val="1D1B11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color w:val="1D1B11"/>
                <w:sz w:val="30"/>
                <w:szCs w:val="30"/>
                <w:shd w:val="clear" w:color="auto" w:fill="FFFFFF"/>
              </w:rPr>
              <w:t>Знакомство с картинами художников.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30"/>
                <w:szCs w:val="30"/>
                <w:shd w:val="clear" w:color="auto" w:fill="FFFFFF"/>
              </w:rPr>
              <w:t>Составление эскизов будущей работы.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30"/>
                <w:szCs w:val="30"/>
                <w:shd w:val="clear" w:color="auto" w:fill="FFFFFF"/>
              </w:rPr>
              <w:t>Выбор эскиза, перенос на формат.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30"/>
                <w:szCs w:val="30"/>
                <w:shd w:val="clear" w:color="auto" w:fill="FFFFFF"/>
              </w:rPr>
              <w:t>Выполнение работы.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30"/>
                <w:szCs w:val="30"/>
                <w:shd w:val="clear" w:color="auto" w:fill="FFFFFF"/>
              </w:rPr>
              <w:t>Завершение работы. Оформление работы.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B9F" w:rsidRPr="005163C9" w:rsidTr="00AC2B9F">
        <w:tc>
          <w:tcPr>
            <w:tcW w:w="1233" w:type="dxa"/>
            <w:shd w:val="clear" w:color="auto" w:fill="auto"/>
          </w:tcPr>
          <w:p w:rsidR="00AC2B9F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картин в стиле Поп-арт.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AC2B9F" w:rsidRPr="005163C9" w:rsidRDefault="00AC2B9F" w:rsidP="00AC2B9F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B9F" w:rsidRPr="005163C9" w:rsidTr="004B4DEC">
        <w:tc>
          <w:tcPr>
            <w:tcW w:w="1233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AC2B9F" w:rsidRPr="005163C9" w:rsidRDefault="00AC2B9F" w:rsidP="009B762C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8B6D3D" w:rsidRDefault="008B6D3D" w:rsidP="008B6D3D"/>
    <w:p w:rsidR="00671128" w:rsidRDefault="00671128" w:rsidP="008B6D3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2B9F" w:rsidRDefault="00AC2B9F" w:rsidP="008B6D3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B6D3D" w:rsidRPr="002120B8" w:rsidRDefault="008B6D3D" w:rsidP="008B6D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120B8">
        <w:rPr>
          <w:b/>
          <w:sz w:val="28"/>
          <w:szCs w:val="28"/>
        </w:rPr>
        <w:t>Вводное занятие.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  <w:r w:rsidRPr="002120B8">
        <w:rPr>
          <w:sz w:val="28"/>
          <w:szCs w:val="28"/>
        </w:rPr>
        <w:t xml:space="preserve">История возникновения </w:t>
      </w:r>
      <w:r w:rsidR="007D0651">
        <w:rPr>
          <w:sz w:val="28"/>
          <w:szCs w:val="28"/>
        </w:rPr>
        <w:t>стиля поп-арт</w:t>
      </w:r>
      <w:r w:rsidRPr="002120B8">
        <w:rPr>
          <w:sz w:val="28"/>
          <w:szCs w:val="28"/>
        </w:rPr>
        <w:t xml:space="preserve">. </w:t>
      </w:r>
      <w:r w:rsidR="007D0651">
        <w:rPr>
          <w:sz w:val="28"/>
          <w:szCs w:val="28"/>
        </w:rPr>
        <w:t>Техники, в которых применяется данный стиль</w:t>
      </w:r>
      <w:r w:rsidRPr="002120B8">
        <w:rPr>
          <w:sz w:val="28"/>
          <w:szCs w:val="28"/>
        </w:rPr>
        <w:t xml:space="preserve">. Инструменты и </w:t>
      </w:r>
      <w:r w:rsidR="007D0651">
        <w:rPr>
          <w:sz w:val="28"/>
          <w:szCs w:val="28"/>
        </w:rPr>
        <w:t>приемы, используемые</w:t>
      </w:r>
      <w:r>
        <w:rPr>
          <w:sz w:val="28"/>
          <w:szCs w:val="28"/>
        </w:rPr>
        <w:t>при создании</w:t>
      </w:r>
      <w:r w:rsidR="007D0651">
        <w:rPr>
          <w:sz w:val="28"/>
          <w:szCs w:val="28"/>
        </w:rPr>
        <w:t xml:space="preserve"> картин в стиле поп-арт</w:t>
      </w:r>
      <w:r>
        <w:rPr>
          <w:sz w:val="28"/>
          <w:szCs w:val="28"/>
        </w:rPr>
        <w:t>. Инструктаж по технике безопасности.</w:t>
      </w:r>
    </w:p>
    <w:p w:rsidR="007D0651" w:rsidRPr="007D0651" w:rsidRDefault="008B6D3D" w:rsidP="008B6D3D">
      <w:pPr>
        <w:spacing w:line="360" w:lineRule="auto"/>
        <w:ind w:firstLine="567"/>
        <w:jc w:val="both"/>
        <w:rPr>
          <w:b/>
          <w:color w:val="1D1B11"/>
          <w:sz w:val="30"/>
          <w:szCs w:val="30"/>
          <w:shd w:val="clear" w:color="auto" w:fill="FFFFFF"/>
        </w:rPr>
      </w:pPr>
      <w:r w:rsidRPr="002120B8">
        <w:rPr>
          <w:b/>
          <w:sz w:val="28"/>
          <w:szCs w:val="28"/>
        </w:rPr>
        <w:t>Занятие 2.</w:t>
      </w:r>
      <w:r w:rsidR="007D0651" w:rsidRPr="007D0651">
        <w:rPr>
          <w:b/>
          <w:color w:val="1D1B11"/>
          <w:sz w:val="30"/>
          <w:szCs w:val="30"/>
          <w:shd w:val="clear" w:color="auto" w:fill="FFFFFF"/>
        </w:rPr>
        <w:t>Знакомство с направлением в искусстве поп-арт</w:t>
      </w:r>
      <w:r w:rsidR="007D0651" w:rsidRPr="007D0651">
        <w:rPr>
          <w:rStyle w:val="apple-converted-space"/>
          <w:b/>
          <w:color w:val="1D1B11"/>
          <w:sz w:val="30"/>
          <w:szCs w:val="30"/>
          <w:shd w:val="clear" w:color="auto" w:fill="FFFFFF"/>
        </w:rPr>
        <w:t xml:space="preserve">. </w:t>
      </w:r>
      <w:r w:rsidR="007D0651" w:rsidRPr="007D0651">
        <w:rPr>
          <w:b/>
          <w:color w:val="1D1B11"/>
          <w:sz w:val="30"/>
          <w:szCs w:val="30"/>
          <w:shd w:val="clear" w:color="auto" w:fill="FFFFFF"/>
        </w:rPr>
        <w:t>Знакомство с картинами художников.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  <w:r w:rsidRPr="003A5E02">
        <w:rPr>
          <w:sz w:val="28"/>
          <w:szCs w:val="28"/>
        </w:rPr>
        <w:t>Просмотрпримеров</w:t>
      </w:r>
      <w:r w:rsidR="007D0651">
        <w:rPr>
          <w:sz w:val="28"/>
          <w:szCs w:val="28"/>
        </w:rPr>
        <w:t xml:space="preserve"> картин в стиле поп-арт. </w:t>
      </w:r>
      <w:r>
        <w:rPr>
          <w:sz w:val="28"/>
          <w:szCs w:val="28"/>
        </w:rPr>
        <w:t>Знакомство с правилами сочетания цветов и компо</w:t>
      </w:r>
      <w:r w:rsidR="007D0651">
        <w:rPr>
          <w:sz w:val="28"/>
          <w:szCs w:val="28"/>
        </w:rPr>
        <w:t xml:space="preserve">зиций. </w:t>
      </w:r>
    </w:p>
    <w:p w:rsidR="008B6D3D" w:rsidRDefault="008B6D3D" w:rsidP="008B6D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D0651">
        <w:rPr>
          <w:b/>
          <w:sz w:val="28"/>
          <w:szCs w:val="28"/>
        </w:rPr>
        <w:t>Занятие 3.</w:t>
      </w:r>
      <w:r w:rsidRPr="003A5E02">
        <w:rPr>
          <w:b/>
          <w:sz w:val="28"/>
          <w:szCs w:val="28"/>
        </w:rPr>
        <w:t>Эскизирование</w:t>
      </w:r>
      <w:r>
        <w:rPr>
          <w:b/>
          <w:sz w:val="28"/>
          <w:szCs w:val="28"/>
        </w:rPr>
        <w:t>.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эскизов своих будущих работ. Подготовка материалов и инструментов к работе.</w:t>
      </w:r>
    </w:p>
    <w:p w:rsidR="008B6D3D" w:rsidRDefault="007D0651" w:rsidP="008B6D3D">
      <w:pPr>
        <w:spacing w:line="360" w:lineRule="auto"/>
        <w:ind w:firstLine="567"/>
        <w:jc w:val="both"/>
        <w:rPr>
          <w:b/>
          <w:color w:val="1D1B11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>Занятие 4</w:t>
      </w:r>
      <w:r w:rsidR="008B6D3D">
        <w:rPr>
          <w:b/>
          <w:sz w:val="28"/>
          <w:szCs w:val="28"/>
        </w:rPr>
        <w:t xml:space="preserve">. </w:t>
      </w:r>
      <w:r w:rsidRPr="007D0651">
        <w:rPr>
          <w:b/>
          <w:color w:val="1D1B11"/>
          <w:sz w:val="30"/>
          <w:szCs w:val="30"/>
          <w:shd w:val="clear" w:color="auto" w:fill="FFFFFF"/>
        </w:rPr>
        <w:t>Выбор эскиза, перенос на формат.</w:t>
      </w:r>
    </w:p>
    <w:p w:rsidR="007D0651" w:rsidRPr="007D0651" w:rsidRDefault="007D0651" w:rsidP="008B6D3D">
      <w:pPr>
        <w:spacing w:line="360" w:lineRule="auto"/>
        <w:ind w:firstLine="567"/>
        <w:jc w:val="both"/>
        <w:rPr>
          <w:sz w:val="28"/>
          <w:szCs w:val="28"/>
        </w:rPr>
      </w:pPr>
      <w:r w:rsidRPr="007D0651">
        <w:rPr>
          <w:color w:val="1D1B11"/>
          <w:sz w:val="30"/>
          <w:szCs w:val="30"/>
          <w:shd w:val="clear" w:color="auto" w:fill="FFFFFF"/>
        </w:rPr>
        <w:t>Вы</w:t>
      </w:r>
      <w:r>
        <w:rPr>
          <w:color w:val="1D1B11"/>
          <w:sz w:val="30"/>
          <w:szCs w:val="30"/>
          <w:shd w:val="clear" w:color="auto" w:fill="FFFFFF"/>
        </w:rPr>
        <w:t>бор идеи будущей работы, перенос эскиза на формат.</w:t>
      </w:r>
    </w:p>
    <w:p w:rsidR="007D0651" w:rsidRDefault="007D0651" w:rsidP="008B6D3D">
      <w:pPr>
        <w:spacing w:line="360" w:lineRule="auto"/>
        <w:ind w:firstLine="567"/>
        <w:jc w:val="both"/>
        <w:rPr>
          <w:b/>
          <w:color w:val="1D1B11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>Занятие 5-8</w:t>
      </w:r>
      <w:r w:rsidR="008B6D3D" w:rsidRPr="003A5E02">
        <w:rPr>
          <w:b/>
          <w:sz w:val="28"/>
          <w:szCs w:val="28"/>
        </w:rPr>
        <w:t xml:space="preserve">. </w:t>
      </w:r>
      <w:r w:rsidRPr="007D0651">
        <w:rPr>
          <w:b/>
          <w:color w:val="1D1B11"/>
          <w:sz w:val="30"/>
          <w:szCs w:val="30"/>
          <w:shd w:val="clear" w:color="auto" w:fill="FFFFFF"/>
        </w:rPr>
        <w:t>Выполнение работы.</w:t>
      </w:r>
    </w:p>
    <w:p w:rsidR="007D0651" w:rsidRPr="007D0651" w:rsidRDefault="007D0651" w:rsidP="008B6D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1D1B11"/>
          <w:sz w:val="30"/>
          <w:szCs w:val="30"/>
          <w:shd w:val="clear" w:color="auto" w:fill="FFFFFF"/>
        </w:rPr>
        <w:t>Основная часть работы. Рисование, сушка изделия.</w:t>
      </w:r>
    </w:p>
    <w:p w:rsidR="008B6D3D" w:rsidRDefault="007D0651" w:rsidP="008B6D3D">
      <w:pPr>
        <w:spacing w:line="360" w:lineRule="auto"/>
        <w:ind w:firstLine="567"/>
        <w:jc w:val="both"/>
        <w:rPr>
          <w:b/>
          <w:color w:val="1D1B11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>Занятие 9</w:t>
      </w:r>
      <w:r w:rsidR="008B6D3D" w:rsidRPr="004C3E68">
        <w:rPr>
          <w:b/>
          <w:sz w:val="28"/>
          <w:szCs w:val="28"/>
        </w:rPr>
        <w:t>.</w:t>
      </w:r>
      <w:r w:rsidRPr="007D0651">
        <w:rPr>
          <w:b/>
          <w:color w:val="1D1B11"/>
          <w:sz w:val="30"/>
          <w:szCs w:val="30"/>
          <w:shd w:val="clear" w:color="auto" w:fill="FFFFFF"/>
        </w:rPr>
        <w:t>Завершение работы. Оформление работы.</w:t>
      </w:r>
    </w:p>
    <w:p w:rsidR="007D0651" w:rsidRDefault="00671128" w:rsidP="008B6D3D">
      <w:pPr>
        <w:spacing w:line="360" w:lineRule="auto"/>
        <w:ind w:firstLine="567"/>
        <w:jc w:val="both"/>
        <w:rPr>
          <w:sz w:val="28"/>
          <w:szCs w:val="28"/>
        </w:rPr>
      </w:pPr>
      <w:r w:rsidRPr="00671128">
        <w:rPr>
          <w:sz w:val="28"/>
          <w:szCs w:val="28"/>
        </w:rPr>
        <w:t>Завершение основной части работы – рисования. Декор картины. Изготовление рамки.</w:t>
      </w:r>
    </w:p>
    <w:p w:rsidR="00671128" w:rsidRPr="00671128" w:rsidRDefault="00671128" w:rsidP="008B6D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1128">
        <w:rPr>
          <w:b/>
          <w:sz w:val="28"/>
          <w:szCs w:val="28"/>
        </w:rPr>
        <w:t>Занятие 10.Оформление выставки картин в стиле Поп-арт.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собственно</w:t>
      </w:r>
      <w:r w:rsidR="00671128">
        <w:rPr>
          <w:sz w:val="28"/>
          <w:szCs w:val="28"/>
        </w:rPr>
        <w:t>й картины в стиле поп-арт.</w:t>
      </w:r>
    </w:p>
    <w:p w:rsidR="00671128" w:rsidRDefault="00671128" w:rsidP="008B6D3D">
      <w:pPr>
        <w:spacing w:line="360" w:lineRule="auto"/>
        <w:ind w:firstLine="567"/>
        <w:jc w:val="both"/>
        <w:rPr>
          <w:sz w:val="28"/>
          <w:szCs w:val="28"/>
        </w:rPr>
      </w:pPr>
    </w:p>
    <w:p w:rsidR="008B6D3D" w:rsidRDefault="008B6D3D" w:rsidP="008B6D3D">
      <w:pPr>
        <w:spacing w:line="360" w:lineRule="auto"/>
        <w:jc w:val="center"/>
        <w:rPr>
          <w:b/>
          <w:sz w:val="28"/>
          <w:szCs w:val="28"/>
        </w:rPr>
      </w:pPr>
      <w:r w:rsidRPr="00FC4E05">
        <w:rPr>
          <w:b/>
          <w:sz w:val="28"/>
          <w:szCs w:val="28"/>
        </w:rPr>
        <w:t>БИБЛИОГРАФИЧЕСКИЙ СПИСОК</w:t>
      </w:r>
    </w:p>
    <w:p w:rsidR="008B6D3D" w:rsidRDefault="008B6D3D" w:rsidP="008B6D3D">
      <w:pPr>
        <w:spacing w:line="360" w:lineRule="auto"/>
        <w:ind w:firstLine="567"/>
        <w:jc w:val="both"/>
        <w:rPr>
          <w:sz w:val="28"/>
          <w:szCs w:val="28"/>
        </w:rPr>
      </w:pP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t>Искусство, М.: «Просвещение»,1967 г.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t>Как создать свой собственный мультфильм. Анимация двухмерных персонажей.: Изд-во «НТ-Пресс»,2013 г;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t xml:space="preserve">Лиза </w:t>
      </w:r>
      <w:proofErr w:type="spellStart"/>
      <w:r w:rsidRPr="00467051">
        <w:rPr>
          <w:color w:val="000000"/>
          <w:sz w:val="28"/>
          <w:szCs w:val="28"/>
        </w:rPr>
        <w:t>Михайлова</w:t>
      </w:r>
      <w:proofErr w:type="gramStart"/>
      <w:r w:rsidRPr="00467051">
        <w:rPr>
          <w:color w:val="000000"/>
          <w:sz w:val="28"/>
          <w:szCs w:val="28"/>
        </w:rPr>
        <w:t>.О</w:t>
      </w:r>
      <w:proofErr w:type="gramEnd"/>
      <w:r w:rsidRPr="00467051">
        <w:rPr>
          <w:color w:val="000000"/>
          <w:sz w:val="28"/>
          <w:szCs w:val="28"/>
        </w:rPr>
        <w:t>тражения</w:t>
      </w:r>
      <w:proofErr w:type="spellEnd"/>
      <w:r w:rsidRPr="00467051">
        <w:rPr>
          <w:color w:val="000000"/>
          <w:sz w:val="28"/>
          <w:szCs w:val="28"/>
        </w:rPr>
        <w:t xml:space="preserve">/Альманах.Вып.272. </w:t>
      </w:r>
      <w:proofErr w:type="spellStart"/>
      <w:r w:rsidRPr="00467051">
        <w:rPr>
          <w:color w:val="000000"/>
          <w:sz w:val="28"/>
          <w:szCs w:val="28"/>
        </w:rPr>
        <w:t>PalaseEditions-Grafikart,St</w:t>
      </w:r>
      <w:proofErr w:type="spellEnd"/>
      <w:r w:rsidRPr="00467051">
        <w:rPr>
          <w:color w:val="000000"/>
          <w:sz w:val="28"/>
          <w:szCs w:val="28"/>
        </w:rPr>
        <w:t xml:space="preserve"> Petersburg,2010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lastRenderedPageBreak/>
        <w:t>Магазинчик ужасов</w:t>
      </w:r>
      <w:proofErr w:type="gramStart"/>
      <w:r w:rsidRPr="00467051">
        <w:rPr>
          <w:color w:val="000000"/>
          <w:sz w:val="28"/>
          <w:szCs w:val="28"/>
        </w:rPr>
        <w:t>.Т</w:t>
      </w:r>
      <w:proofErr w:type="gramEnd"/>
      <w:r w:rsidRPr="00467051">
        <w:rPr>
          <w:color w:val="000000"/>
          <w:sz w:val="28"/>
          <w:szCs w:val="28"/>
        </w:rPr>
        <w:t>.9./</w:t>
      </w:r>
      <w:proofErr w:type="spellStart"/>
      <w:r w:rsidRPr="00467051">
        <w:rPr>
          <w:color w:val="000000"/>
          <w:sz w:val="28"/>
          <w:szCs w:val="28"/>
        </w:rPr>
        <w:t>Акино</w:t>
      </w:r>
      <w:proofErr w:type="spellEnd"/>
      <w:r w:rsidRPr="00467051">
        <w:rPr>
          <w:color w:val="000000"/>
          <w:sz w:val="28"/>
          <w:szCs w:val="28"/>
        </w:rPr>
        <w:t xml:space="preserve">, </w:t>
      </w:r>
      <w:proofErr w:type="spellStart"/>
      <w:r w:rsidRPr="00467051">
        <w:rPr>
          <w:color w:val="000000"/>
          <w:sz w:val="28"/>
          <w:szCs w:val="28"/>
        </w:rPr>
        <w:t>Мацури</w:t>
      </w:r>
      <w:proofErr w:type="gramStart"/>
      <w:r w:rsidRPr="00467051">
        <w:rPr>
          <w:color w:val="000000"/>
          <w:sz w:val="28"/>
          <w:szCs w:val="28"/>
        </w:rPr>
        <w:t>;п</w:t>
      </w:r>
      <w:proofErr w:type="gramEnd"/>
      <w:r w:rsidRPr="00467051">
        <w:rPr>
          <w:color w:val="000000"/>
          <w:sz w:val="28"/>
          <w:szCs w:val="28"/>
        </w:rPr>
        <w:t>ер</w:t>
      </w:r>
      <w:proofErr w:type="spellEnd"/>
      <w:r w:rsidRPr="00467051">
        <w:rPr>
          <w:color w:val="000000"/>
          <w:sz w:val="28"/>
          <w:szCs w:val="28"/>
        </w:rPr>
        <w:t>. с яп.- Екатеринбург: Фабрика комиксов,2009;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t>Тайные знания коммерческих иллюстраторов.-2-е изд.-е.: Изд-во Студии Артемия Лебедева,2011;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7051">
        <w:rPr>
          <w:color w:val="000000"/>
          <w:sz w:val="28"/>
          <w:szCs w:val="28"/>
        </w:rPr>
        <w:t>Юрий Худоногов. Живопись. Изд. «Платина», 2000 г</w:t>
      </w:r>
    </w:p>
    <w:p w:rsidR="00467051" w:rsidRPr="00467051" w:rsidRDefault="00467051" w:rsidP="004670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proofErr w:type="spellStart"/>
      <w:r w:rsidRPr="00467051">
        <w:rPr>
          <w:color w:val="000000"/>
          <w:sz w:val="28"/>
          <w:szCs w:val="28"/>
          <w:lang w:val="en-US"/>
        </w:rPr>
        <w:t>ViggoWallenskold</w:t>
      </w:r>
      <w:proofErr w:type="spellEnd"/>
      <w:r w:rsidRPr="00467051">
        <w:rPr>
          <w:color w:val="000000"/>
          <w:sz w:val="28"/>
          <w:szCs w:val="28"/>
          <w:lang w:val="en-US"/>
        </w:rPr>
        <w:t>/ Almanac,Edn.220,PalaseEditions-Grafikart,St Petersburg,2008;</w:t>
      </w:r>
    </w:p>
    <w:p w:rsidR="008B6D3D" w:rsidRPr="00467051" w:rsidRDefault="008B6D3D" w:rsidP="0046705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F10C9A" w:rsidRPr="00467051" w:rsidRDefault="00F10C9A" w:rsidP="00467051">
      <w:pPr>
        <w:spacing w:line="360" w:lineRule="auto"/>
        <w:jc w:val="both"/>
        <w:rPr>
          <w:sz w:val="28"/>
          <w:szCs w:val="28"/>
          <w:lang w:val="en-US"/>
        </w:rPr>
      </w:pPr>
    </w:p>
    <w:sectPr w:rsidR="00F10C9A" w:rsidRPr="00467051" w:rsidSect="003F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62"/>
    <w:multiLevelType w:val="hybridMultilevel"/>
    <w:tmpl w:val="9BE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226"/>
    <w:multiLevelType w:val="hybridMultilevel"/>
    <w:tmpl w:val="31FA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418E"/>
    <w:multiLevelType w:val="hybridMultilevel"/>
    <w:tmpl w:val="321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4962"/>
    <w:multiLevelType w:val="multilevel"/>
    <w:tmpl w:val="E316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07EB5"/>
    <w:multiLevelType w:val="multilevel"/>
    <w:tmpl w:val="6E8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86D35"/>
    <w:multiLevelType w:val="hybridMultilevel"/>
    <w:tmpl w:val="9E1C2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90189C"/>
    <w:multiLevelType w:val="hybridMultilevel"/>
    <w:tmpl w:val="77D0FD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67B5089"/>
    <w:multiLevelType w:val="hybridMultilevel"/>
    <w:tmpl w:val="CC5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783A"/>
    <w:multiLevelType w:val="hybridMultilevel"/>
    <w:tmpl w:val="599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3D"/>
    <w:rsid w:val="0016376A"/>
    <w:rsid w:val="002224A7"/>
    <w:rsid w:val="002E07D0"/>
    <w:rsid w:val="00467051"/>
    <w:rsid w:val="005608A7"/>
    <w:rsid w:val="00671128"/>
    <w:rsid w:val="00782B49"/>
    <w:rsid w:val="007D0651"/>
    <w:rsid w:val="008B6D3D"/>
    <w:rsid w:val="00AC2B9F"/>
    <w:rsid w:val="00DF743F"/>
    <w:rsid w:val="00E812B6"/>
    <w:rsid w:val="00F10C9A"/>
    <w:rsid w:val="00FF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B6D3D"/>
  </w:style>
  <w:style w:type="paragraph" w:customStyle="1" w:styleId="Default">
    <w:name w:val="Default"/>
    <w:rsid w:val="008B6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6D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B6D3D"/>
    <w:pPr>
      <w:ind w:left="720"/>
      <w:contextualSpacing/>
    </w:pPr>
  </w:style>
  <w:style w:type="paragraph" w:customStyle="1" w:styleId="c17">
    <w:name w:val="c17"/>
    <w:basedOn w:val="a"/>
    <w:rsid w:val="008B6D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B6D3D"/>
  </w:style>
  <w:style w:type="paragraph" w:customStyle="1" w:styleId="c10">
    <w:name w:val="c10"/>
    <w:basedOn w:val="a"/>
    <w:rsid w:val="005608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608A7"/>
  </w:style>
  <w:style w:type="character" w:customStyle="1" w:styleId="c8">
    <w:name w:val="c8"/>
    <w:basedOn w:val="a0"/>
    <w:rsid w:val="00782B49"/>
  </w:style>
  <w:style w:type="paragraph" w:customStyle="1" w:styleId="c1">
    <w:name w:val="c1"/>
    <w:basedOn w:val="a"/>
    <w:rsid w:val="00671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671128"/>
  </w:style>
  <w:style w:type="paragraph" w:styleId="a5">
    <w:name w:val="Balloon Text"/>
    <w:basedOn w:val="a"/>
    <w:link w:val="a6"/>
    <w:uiPriority w:val="99"/>
    <w:semiHidden/>
    <w:unhideWhenUsed/>
    <w:rsid w:val="00FF4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2017-04-16T19:42:00Z</dcterms:created>
  <dcterms:modified xsi:type="dcterms:W3CDTF">2018-04-17T09:54:00Z</dcterms:modified>
</cp:coreProperties>
</file>